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0C485" w14:textId="5C6CC70E" w:rsidR="009C05E5" w:rsidRDefault="00FB4B2F">
      <w:r>
        <w:t>October 6,</w:t>
      </w:r>
      <w:r w:rsidR="001B0B56">
        <w:t xml:space="preserve"> 2026</w:t>
      </w:r>
    </w:p>
    <w:p w14:paraId="1F7E88E1" w14:textId="14E4D3E3" w:rsidR="004E4277" w:rsidRDefault="004E4277">
      <w:r>
        <w:t>Pod Call</w:t>
      </w:r>
    </w:p>
    <w:p w14:paraId="57AC7E74" w14:textId="64FEB03C" w:rsidR="00032092" w:rsidRDefault="001B0B56" w:rsidP="004E4277">
      <w:r>
        <w:t xml:space="preserve">Potential </w:t>
      </w:r>
      <w:r w:rsidR="004E4277">
        <w:t>Attendees:</w:t>
      </w:r>
    </w:p>
    <w:p w14:paraId="119DAD12" w14:textId="5EC6CDD3" w:rsidR="00032092" w:rsidRDefault="00032092" w:rsidP="00032092">
      <w:pPr>
        <w:spacing w:after="0" w:line="240" w:lineRule="auto"/>
      </w:pPr>
      <w:r>
        <w:t>Garovic, Vesna – Mayo Clinic</w:t>
      </w:r>
      <w:r w:rsidR="00486E93">
        <w:t>, present</w:t>
      </w:r>
    </w:p>
    <w:p w14:paraId="0E2F8748" w14:textId="2781479A" w:rsidR="00032092" w:rsidRDefault="00032092" w:rsidP="00032092">
      <w:pPr>
        <w:spacing w:after="0" w:line="240" w:lineRule="auto"/>
      </w:pPr>
      <w:r>
        <w:t>Meiners, Laura – Mayo Clinic</w:t>
      </w:r>
      <w:r w:rsidR="00486E93">
        <w:t>, present</w:t>
      </w:r>
    </w:p>
    <w:p w14:paraId="1EB7D80E" w14:textId="57B60070" w:rsidR="001B0B56" w:rsidRDefault="001B0B56" w:rsidP="00032092">
      <w:pPr>
        <w:spacing w:after="0" w:line="240" w:lineRule="auto"/>
      </w:pPr>
      <w:r>
        <w:t>Buchanan, Tom (PI) – University of Southern California</w:t>
      </w:r>
      <w:r w:rsidR="00E6665C">
        <w:t>,</w:t>
      </w:r>
      <w:r w:rsidR="00BE2396">
        <w:t xml:space="preserve"> Absent</w:t>
      </w:r>
    </w:p>
    <w:p w14:paraId="0E8B9279" w14:textId="2B005406" w:rsidR="001B0B56" w:rsidRDefault="001B0B56" w:rsidP="00032092">
      <w:pPr>
        <w:spacing w:after="0" w:line="240" w:lineRule="auto"/>
      </w:pPr>
      <w:proofErr w:type="spellStart"/>
      <w:r>
        <w:t>Orechwa</w:t>
      </w:r>
      <w:proofErr w:type="spellEnd"/>
      <w:r>
        <w:t>, Allison (admin) – University of Southern California</w:t>
      </w:r>
      <w:r w:rsidR="00E6665C">
        <w:t>,</w:t>
      </w:r>
      <w:r w:rsidR="00BE2396">
        <w:t xml:space="preserve"> Absent</w:t>
      </w:r>
    </w:p>
    <w:p w14:paraId="19480D4F" w14:textId="5254920F" w:rsidR="00032092" w:rsidRDefault="00032092" w:rsidP="00032092">
      <w:pPr>
        <w:spacing w:after="0" w:line="240" w:lineRule="auto"/>
      </w:pPr>
      <w:r>
        <w:t xml:space="preserve">Wun, Ted </w:t>
      </w:r>
      <w:r w:rsidR="001B0B56">
        <w:t xml:space="preserve">(PI) </w:t>
      </w:r>
      <w:r>
        <w:t>– UC Davis</w:t>
      </w:r>
      <w:r w:rsidR="00E6665C">
        <w:t xml:space="preserve">, </w:t>
      </w:r>
      <w:r w:rsidR="00BE2396">
        <w:t>Absent</w:t>
      </w:r>
    </w:p>
    <w:p w14:paraId="6C384706" w14:textId="2BCF32C7" w:rsidR="005E21A7" w:rsidRDefault="005E21A7" w:rsidP="00032092">
      <w:pPr>
        <w:spacing w:after="0" w:line="240" w:lineRule="auto"/>
      </w:pPr>
      <w:r>
        <w:t>Lyles, Courtney (MPI) – UC Davis,</w:t>
      </w:r>
      <w:r w:rsidR="00486E93">
        <w:t xml:space="preserve"> present</w:t>
      </w:r>
      <w:r>
        <w:t xml:space="preserve"> </w:t>
      </w:r>
    </w:p>
    <w:p w14:paraId="01CAA969" w14:textId="73B93560" w:rsidR="004E4277" w:rsidRDefault="004E4277" w:rsidP="00032092">
      <w:pPr>
        <w:spacing w:after="0" w:line="240" w:lineRule="auto"/>
      </w:pPr>
      <w:r w:rsidRPr="004E4277">
        <w:t>Angela Joy Griffiths</w:t>
      </w:r>
      <w:r w:rsidR="001B0B56">
        <w:t xml:space="preserve"> (admin)</w:t>
      </w:r>
      <w:r>
        <w:t xml:space="preserve"> – UC Davis</w:t>
      </w:r>
      <w:r w:rsidR="005E21A7">
        <w:t xml:space="preserve">, </w:t>
      </w:r>
      <w:r w:rsidR="00486E93">
        <w:t>present</w:t>
      </w:r>
    </w:p>
    <w:p w14:paraId="2A65B9BD" w14:textId="4ED38C43" w:rsidR="00032092" w:rsidRPr="004E4277" w:rsidRDefault="00032092" w:rsidP="00032092">
      <w:pPr>
        <w:spacing w:after="0" w:line="240" w:lineRule="auto"/>
      </w:pPr>
      <w:r>
        <w:t xml:space="preserve">Selker, Harry </w:t>
      </w:r>
      <w:r w:rsidR="001B0B56">
        <w:t xml:space="preserve">(PI) </w:t>
      </w:r>
      <w:r>
        <w:t>– Tufts University</w:t>
      </w:r>
      <w:r w:rsidR="00E6665C">
        <w:t xml:space="preserve">, </w:t>
      </w:r>
      <w:r w:rsidR="00BE2396">
        <w:t>present</w:t>
      </w:r>
    </w:p>
    <w:p w14:paraId="252CA7CB" w14:textId="008EF3B1" w:rsidR="00032092" w:rsidRDefault="00032092" w:rsidP="00032092">
      <w:pPr>
        <w:spacing w:after="0" w:line="240" w:lineRule="auto"/>
      </w:pPr>
      <w:r>
        <w:t xml:space="preserve">Gibson, Erin </w:t>
      </w:r>
      <w:r w:rsidR="001B0B56">
        <w:t>(admin)</w:t>
      </w:r>
      <w:r>
        <w:t>– Tufts University</w:t>
      </w:r>
      <w:r w:rsidR="00E6665C">
        <w:t xml:space="preserve">, </w:t>
      </w:r>
      <w:r w:rsidR="00BE2396">
        <w:t>present</w:t>
      </w:r>
    </w:p>
    <w:p w14:paraId="3B0CCE67" w14:textId="425AAC82" w:rsidR="001B0B56" w:rsidRDefault="001B0B56" w:rsidP="00032092">
      <w:pPr>
        <w:spacing w:after="0" w:line="240" w:lineRule="auto"/>
      </w:pPr>
      <w:r>
        <w:t>Johnson, Julie (PI)– The Ohio State University</w:t>
      </w:r>
      <w:r w:rsidR="00E6665C">
        <w:t xml:space="preserve">, </w:t>
      </w:r>
      <w:r w:rsidR="00BE2396">
        <w:t>absent</w:t>
      </w:r>
    </w:p>
    <w:p w14:paraId="43866AB5" w14:textId="7CB12624" w:rsidR="00032092" w:rsidRDefault="00032092" w:rsidP="00032092">
      <w:pPr>
        <w:spacing w:after="0" w:line="240" w:lineRule="auto"/>
      </w:pPr>
      <w:r>
        <w:t xml:space="preserve">Gerhardt, Cynthia </w:t>
      </w:r>
      <w:r w:rsidR="001B0B56">
        <w:t>(MPI)</w:t>
      </w:r>
      <w:r>
        <w:t>– The Ohio State University</w:t>
      </w:r>
      <w:r w:rsidR="005E21A7">
        <w:t xml:space="preserve">, </w:t>
      </w:r>
      <w:r w:rsidR="00486E93">
        <w:t>present</w:t>
      </w:r>
    </w:p>
    <w:p w14:paraId="4C4F3983" w14:textId="1F077F78" w:rsidR="00032092" w:rsidRPr="004E4277" w:rsidRDefault="004E4277" w:rsidP="00032092">
      <w:pPr>
        <w:spacing w:after="0" w:line="240" w:lineRule="auto"/>
      </w:pPr>
      <w:r w:rsidRPr="004E4277">
        <w:t>Bernard, Tiffany</w:t>
      </w:r>
      <w:r>
        <w:t xml:space="preserve"> </w:t>
      </w:r>
      <w:r w:rsidR="001B0B56">
        <w:t>(admin)</w:t>
      </w:r>
      <w:r>
        <w:t>– The Ohio State University</w:t>
      </w:r>
      <w:r w:rsidR="005E21A7">
        <w:t xml:space="preserve">, </w:t>
      </w:r>
      <w:r w:rsidR="00486E93">
        <w:t>present</w:t>
      </w:r>
    </w:p>
    <w:p w14:paraId="6F26E35F" w14:textId="12D54A69" w:rsidR="001B0B56" w:rsidRDefault="001B0B56" w:rsidP="00032092">
      <w:pPr>
        <w:spacing w:after="0" w:line="240" w:lineRule="auto"/>
      </w:pPr>
      <w:r>
        <w:t>Freed, Julie (PI)- Medical College of Wisconsin</w:t>
      </w:r>
      <w:r w:rsidR="00486E93">
        <w:t>, absent</w:t>
      </w:r>
    </w:p>
    <w:p w14:paraId="4C43B903" w14:textId="37331F61" w:rsidR="004E4277" w:rsidRDefault="004E4277" w:rsidP="00032092">
      <w:pPr>
        <w:spacing w:after="0" w:line="240" w:lineRule="auto"/>
      </w:pPr>
      <w:r w:rsidRPr="004E4277">
        <w:t>Stauffer-Fetting, Blair</w:t>
      </w:r>
      <w:r>
        <w:t xml:space="preserve"> </w:t>
      </w:r>
      <w:r w:rsidR="001B0B56">
        <w:t>(admin)</w:t>
      </w:r>
      <w:r>
        <w:t>– Medical College of Wisconsin</w:t>
      </w:r>
      <w:r w:rsidR="005E21A7">
        <w:t xml:space="preserve">, </w:t>
      </w:r>
      <w:r w:rsidR="00BE2396">
        <w:t>absent</w:t>
      </w:r>
    </w:p>
    <w:p w14:paraId="20ED6C49" w14:textId="77777777" w:rsidR="00032092" w:rsidRDefault="00032092" w:rsidP="004E4277"/>
    <w:p w14:paraId="159FE31E" w14:textId="3F339103" w:rsidR="004E4277" w:rsidRDefault="004E4277" w:rsidP="004E4277">
      <w:r>
        <w:t>Agenda</w:t>
      </w:r>
      <w:r w:rsidR="001B0B56">
        <w:t>:</w:t>
      </w:r>
    </w:p>
    <w:p w14:paraId="4932ECFE" w14:textId="05216DFC" w:rsidR="001B0B56" w:rsidRDefault="00404434" w:rsidP="00FC2A21">
      <w:pPr>
        <w:spacing w:after="0" w:line="240" w:lineRule="auto"/>
      </w:pPr>
      <w:r>
        <w:t>Steering Committee updates (</w:t>
      </w:r>
      <w:r w:rsidR="00FB4B2F">
        <w:t>9/14</w:t>
      </w:r>
      <w:r>
        <w:t>)</w:t>
      </w:r>
      <w:r w:rsidR="00FB4B2F">
        <w:t>: slides</w:t>
      </w:r>
      <w:r w:rsidR="00B73319">
        <w:t xml:space="preserve"> attached</w:t>
      </w:r>
    </w:p>
    <w:p w14:paraId="4C295875" w14:textId="6E85029C" w:rsidR="00FB4B2F" w:rsidRDefault="00FB4B2F" w:rsidP="00FC2A21">
      <w:pPr>
        <w:spacing w:after="0" w:line="240" w:lineRule="auto"/>
      </w:pPr>
      <w:r>
        <w:t>Steering Committee updates (9/22)</w:t>
      </w:r>
    </w:p>
    <w:p w14:paraId="61EC374F" w14:textId="77777777" w:rsidR="000E6F9A" w:rsidRDefault="000E6F9A" w:rsidP="000E6F9A">
      <w:pPr>
        <w:spacing w:after="0" w:line="240" w:lineRule="auto"/>
      </w:pPr>
      <w:r>
        <w:t>Pod Spotlight Rescheduled</w:t>
      </w:r>
    </w:p>
    <w:p w14:paraId="5CBAA91C" w14:textId="6F230998" w:rsidR="000E6F9A" w:rsidRDefault="000E6F9A" w:rsidP="00FC2A21">
      <w:pPr>
        <w:spacing w:after="0" w:line="240" w:lineRule="auto"/>
      </w:pPr>
      <w:r>
        <w:t>CTSA Fall Program Meeting</w:t>
      </w:r>
    </w:p>
    <w:p w14:paraId="578E049C" w14:textId="59548C1B" w:rsidR="000E6F9A" w:rsidRDefault="000E6F9A" w:rsidP="00FC2A21">
      <w:pPr>
        <w:spacing w:after="0" w:line="240" w:lineRule="auto"/>
      </w:pPr>
      <w:r>
        <w:t xml:space="preserve">CTSA Fall Program Meeting – Feedback Survey: </w:t>
      </w:r>
      <w:hyperlink r:id="rId7" w:history="1">
        <w:r w:rsidRPr="000E6F9A">
          <w:rPr>
            <w:rStyle w:val="Hyperlink"/>
          </w:rPr>
          <w:t>2026 Fall CTSA Program Annual Meeting – Evaluation Survey</w:t>
        </w:r>
      </w:hyperlink>
    </w:p>
    <w:p w14:paraId="29185137" w14:textId="77777777" w:rsidR="000E6F9A" w:rsidRDefault="000E6F9A" w:rsidP="00FC2A21">
      <w:pPr>
        <w:spacing w:after="0" w:line="240" w:lineRule="auto"/>
      </w:pPr>
    </w:p>
    <w:p w14:paraId="5CA72FB9" w14:textId="7FBE2DF0" w:rsidR="00FB4B2F" w:rsidRDefault="00FB4B2F" w:rsidP="00FC2A21">
      <w:pPr>
        <w:spacing w:after="0" w:line="240" w:lineRule="auto"/>
      </w:pPr>
      <w:r>
        <w:t>Upcoming</w:t>
      </w:r>
      <w:r w:rsidR="00B73319">
        <w:t xml:space="preserve"> important dates</w:t>
      </w:r>
      <w:r w:rsidR="000932E2">
        <w:t xml:space="preserve"> shared with the group</w:t>
      </w:r>
    </w:p>
    <w:p w14:paraId="66A9C8BB" w14:textId="77777777" w:rsidR="000E6F9A" w:rsidRDefault="000E6F9A" w:rsidP="00FB4B2F">
      <w:pPr>
        <w:pStyle w:val="ListParagraph"/>
        <w:numPr>
          <w:ilvl w:val="0"/>
          <w:numId w:val="8"/>
        </w:numPr>
        <w:spacing w:after="0" w:line="240" w:lineRule="auto"/>
      </w:pPr>
      <w:r>
        <w:t>Clinical Research Forum Top 10 Nominations: October 9</w:t>
      </w:r>
      <w:r w:rsidRPr="000E6F9A">
        <w:rPr>
          <w:vertAlign w:val="superscript"/>
        </w:rPr>
        <w:t>th</w:t>
      </w:r>
      <w:r>
        <w:t xml:space="preserve"> deadline</w:t>
      </w:r>
    </w:p>
    <w:p w14:paraId="66ACD711" w14:textId="3F12ADA8" w:rsidR="00B73319" w:rsidRDefault="00B73319" w:rsidP="00FB4B2F">
      <w:pPr>
        <w:pStyle w:val="ListParagraph"/>
        <w:numPr>
          <w:ilvl w:val="0"/>
          <w:numId w:val="8"/>
        </w:numPr>
        <w:spacing w:after="0" w:line="240" w:lineRule="auto"/>
      </w:pPr>
      <w:r>
        <w:t>Clinical Research Forum IT Roundtable</w:t>
      </w:r>
    </w:p>
    <w:p w14:paraId="2091D313" w14:textId="68843A4E" w:rsidR="00FB4B2F" w:rsidRDefault="00FB4B2F" w:rsidP="00FB4B2F">
      <w:pPr>
        <w:pStyle w:val="ListParagraph"/>
        <w:numPr>
          <w:ilvl w:val="0"/>
          <w:numId w:val="8"/>
        </w:numPr>
        <w:spacing w:after="0" w:line="240" w:lineRule="auto"/>
      </w:pPr>
      <w:r>
        <w:t xml:space="preserve">Call for new </w:t>
      </w:r>
      <w:r w:rsidR="000E6F9A">
        <w:t xml:space="preserve">CTSA </w:t>
      </w:r>
      <w:r>
        <w:t>Steering Committee members</w:t>
      </w:r>
      <w:r w:rsidR="000E6F9A">
        <w:t>: October 14</w:t>
      </w:r>
      <w:r w:rsidR="000E6F9A" w:rsidRPr="000E6F9A">
        <w:rPr>
          <w:vertAlign w:val="superscript"/>
        </w:rPr>
        <w:t>th</w:t>
      </w:r>
      <w:r w:rsidR="000E6F9A">
        <w:t xml:space="preserve"> deadline </w:t>
      </w:r>
      <w:hyperlink r:id="rId8" w:history="1">
        <w:r w:rsidR="000E6F9A" w:rsidRPr="000E6F9A">
          <w:rPr>
            <w:rStyle w:val="Hyperlink"/>
          </w:rPr>
          <w:t>NCATS is seeking nominations for the CTSA 2027 Steering Committee</w:t>
        </w:r>
      </w:hyperlink>
    </w:p>
    <w:p w14:paraId="71BE3A1C" w14:textId="6BD0B695" w:rsidR="00FB4B2F" w:rsidRDefault="00FB4B2F" w:rsidP="00FB4B2F">
      <w:pPr>
        <w:pStyle w:val="ListParagraph"/>
        <w:numPr>
          <w:ilvl w:val="0"/>
          <w:numId w:val="8"/>
        </w:numPr>
        <w:spacing w:after="0" w:line="240" w:lineRule="auto"/>
      </w:pPr>
      <w:r>
        <w:t>NCATS Director’s Public Roundtable</w:t>
      </w:r>
      <w:r w:rsidR="000E6F9A">
        <w:t>: October 9</w:t>
      </w:r>
      <w:r w:rsidR="000E6F9A" w:rsidRPr="000E6F9A">
        <w:rPr>
          <w:vertAlign w:val="superscript"/>
        </w:rPr>
        <w:t>th</w:t>
      </w:r>
      <w:r w:rsidR="000E6F9A">
        <w:t xml:space="preserve"> 11 AM Eastern</w:t>
      </w:r>
      <w:r>
        <w:t xml:space="preserve"> </w:t>
      </w:r>
      <w:hyperlink r:id="rId9" w:history="1">
        <w:r w:rsidRPr="00FB4B2F">
          <w:rPr>
            <w:rStyle w:val="Hyperlink"/>
          </w:rPr>
          <w:t>NCATS Director</w:t>
        </w:r>
        <w:r w:rsidR="00486E93">
          <w:rPr>
            <w:rStyle w:val="Hyperlink"/>
          </w:rPr>
          <w:t>’</w:t>
        </w:r>
        <w:r w:rsidRPr="00FB4B2F">
          <w:rPr>
            <w:rStyle w:val="Hyperlink"/>
          </w:rPr>
          <w:t>s Public Roundtable</w:t>
        </w:r>
      </w:hyperlink>
    </w:p>
    <w:p w14:paraId="030A9DA7" w14:textId="77777777" w:rsidR="00F204E7" w:rsidRDefault="00F204E7" w:rsidP="00BE2396">
      <w:pPr>
        <w:spacing w:after="0" w:line="240" w:lineRule="auto"/>
      </w:pPr>
    </w:p>
    <w:p w14:paraId="5D44B2FF" w14:textId="77777777" w:rsidR="00AE4DD4" w:rsidRDefault="00AE4DD4" w:rsidP="00FC2A21">
      <w:pPr>
        <w:spacing w:after="0" w:line="240" w:lineRule="auto"/>
      </w:pPr>
    </w:p>
    <w:p w14:paraId="7FF4A7B8" w14:textId="63C32C75" w:rsidR="00E6665C" w:rsidRPr="00E6665C" w:rsidRDefault="00553CD0" w:rsidP="00E6665C">
      <w:pPr>
        <w:spacing w:after="0" w:line="240" w:lineRule="auto"/>
        <w:rPr>
          <w:b/>
          <w:bCs/>
        </w:rPr>
      </w:pPr>
      <w:r>
        <w:rPr>
          <w:b/>
          <w:bCs/>
        </w:rPr>
        <w:t>CTSA Steering Committee Updates: 9/14</w:t>
      </w:r>
    </w:p>
    <w:p w14:paraId="7B9BC261" w14:textId="5D3E0312" w:rsidR="00404434" w:rsidRDefault="000932E2" w:rsidP="00FC2A21">
      <w:pPr>
        <w:spacing w:after="0" w:line="240" w:lineRule="auto"/>
      </w:pPr>
      <w:r>
        <w:t>The slides of the Steering Committee meeting on 9/14 were shared with the Pod.</w:t>
      </w:r>
    </w:p>
    <w:p w14:paraId="1BBB5152" w14:textId="77777777" w:rsidR="000932E2" w:rsidRDefault="000932E2" w:rsidP="000932E2">
      <w:pPr>
        <w:spacing w:after="0" w:line="240" w:lineRule="auto"/>
      </w:pPr>
    </w:p>
    <w:p w14:paraId="639A26B0" w14:textId="2599E38D" w:rsidR="000932E2" w:rsidRDefault="000932E2" w:rsidP="000932E2">
      <w:pPr>
        <w:spacing w:after="0" w:line="240" w:lineRule="auto"/>
      </w:pPr>
      <w:r>
        <w:t xml:space="preserve">Dr. Gerhardt reminded the Pod about the Pediatric Clinical Trials Working Group survey, requesting it be completed. The Pod discussed the impact of conditions across the lifespan and general ideas for working groups. </w:t>
      </w:r>
    </w:p>
    <w:p w14:paraId="7A2B6980" w14:textId="77777777" w:rsidR="000932E2" w:rsidRDefault="000932E2" w:rsidP="00FC2A21">
      <w:pPr>
        <w:spacing w:after="0" w:line="240" w:lineRule="auto"/>
      </w:pPr>
    </w:p>
    <w:p w14:paraId="63CDA567" w14:textId="5DE538F1" w:rsidR="00E6665C" w:rsidRDefault="00553CD0" w:rsidP="00FC2A21">
      <w:pPr>
        <w:spacing w:after="0" w:line="240" w:lineRule="auto"/>
      </w:pPr>
      <w:r>
        <w:rPr>
          <w:b/>
          <w:bCs/>
        </w:rPr>
        <w:t>CTSA Fall Program Meeting Discussion</w:t>
      </w:r>
      <w:r>
        <w:t>:</w:t>
      </w:r>
    </w:p>
    <w:p w14:paraId="2238E46E" w14:textId="4E2E6118" w:rsidR="00486E93" w:rsidRDefault="00BE2396" w:rsidP="00486E93">
      <w:pPr>
        <w:pStyle w:val="ListParagraph"/>
        <w:numPr>
          <w:ilvl w:val="0"/>
          <w:numId w:val="10"/>
        </w:numPr>
        <w:spacing w:after="0" w:line="240" w:lineRule="auto"/>
      </w:pPr>
      <w:r>
        <w:lastRenderedPageBreak/>
        <w:t>The Pod d</w:t>
      </w:r>
      <w:r w:rsidR="00486E93">
        <w:t xml:space="preserve">iscussed the new </w:t>
      </w:r>
      <w:r w:rsidR="00A03250">
        <w:t>FDA Expedited Investigational New Drug Pilot</w:t>
      </w:r>
      <w:r w:rsidR="00A03250">
        <w:t xml:space="preserve"> and </w:t>
      </w:r>
      <w:proofErr w:type="gramStart"/>
      <w:r w:rsidR="00A03250">
        <w:t>whether or not</w:t>
      </w:r>
      <w:proofErr w:type="gramEnd"/>
      <w:r w:rsidR="00A03250">
        <w:t xml:space="preserve"> the sites in the Pod would be applying to participate. </w:t>
      </w:r>
      <w:r>
        <w:t>This is the first initiative launched under O</w:t>
      </w:r>
      <w:r w:rsidR="00486E93">
        <w:t xml:space="preserve">peration </w:t>
      </w:r>
      <w:proofErr w:type="spellStart"/>
      <w:r w:rsidR="00486E93">
        <w:t>TrialBlazer</w:t>
      </w:r>
      <w:proofErr w:type="spellEnd"/>
      <w:r>
        <w:t>, a broader initiative to speed clinical trials.</w:t>
      </w:r>
    </w:p>
    <w:p w14:paraId="7EE682C4" w14:textId="4793DA2C" w:rsidR="00A03250" w:rsidRDefault="00486E93" w:rsidP="00486E93">
      <w:pPr>
        <w:pStyle w:val="ListParagraph"/>
        <w:numPr>
          <w:ilvl w:val="0"/>
          <w:numId w:val="10"/>
        </w:numPr>
        <w:spacing w:after="0" w:line="240" w:lineRule="auto"/>
      </w:pPr>
      <w:r>
        <w:t xml:space="preserve">N3C. The group discussed the </w:t>
      </w:r>
      <w:r w:rsidR="00A03250">
        <w:t xml:space="preserve">evolution of N3C citing the </w:t>
      </w:r>
      <w:r>
        <w:t>addition of the CMS data</w:t>
      </w:r>
      <w:r w:rsidR="00A03250">
        <w:t xml:space="preserve"> and updated organizational and administrative processes as a positive aspect. The Pod discussed the need </w:t>
      </w:r>
      <w:r w:rsidR="00BE2396">
        <w:t xml:space="preserve">for more </w:t>
      </w:r>
      <w:r w:rsidR="00A03250">
        <w:t>about the governance and data agreements</w:t>
      </w:r>
      <w:r w:rsidR="00BE2396">
        <w:t xml:space="preserve">, </w:t>
      </w:r>
      <w:r w:rsidR="00A03250">
        <w:t xml:space="preserve">particularly as it relates to data </w:t>
      </w:r>
      <w:r w:rsidR="00BE2396">
        <w:t xml:space="preserve">and privacy </w:t>
      </w:r>
      <w:r w:rsidR="00A03250">
        <w:t xml:space="preserve">protection. </w:t>
      </w:r>
      <w:r w:rsidR="00BE2396">
        <w:t xml:space="preserve">The ethical use of data and AI was a </w:t>
      </w:r>
      <w:r w:rsidR="00A03250">
        <w:t xml:space="preserve">recurring theme of the </w:t>
      </w:r>
      <w:proofErr w:type="gramStart"/>
      <w:r w:rsidR="00A03250">
        <w:t>meeting, but</w:t>
      </w:r>
      <w:proofErr w:type="gramEnd"/>
      <w:r w:rsidR="00A03250">
        <w:t xml:space="preserve"> wasn’t fully addressed </w:t>
      </w:r>
      <w:proofErr w:type="gramStart"/>
      <w:r w:rsidR="00A03250">
        <w:t>in</w:t>
      </w:r>
      <w:proofErr w:type="gramEnd"/>
      <w:r w:rsidR="00A03250">
        <w:t xml:space="preserve"> the specific N3C agenda. </w:t>
      </w:r>
      <w:r w:rsidR="00BE2396">
        <w:t xml:space="preserve">It was also noted that sites can </w:t>
      </w:r>
      <w:proofErr w:type="gramStart"/>
      <w:r w:rsidR="00BE2396">
        <w:t>request to use</w:t>
      </w:r>
      <w:proofErr w:type="gramEnd"/>
      <w:r w:rsidR="00BE2396">
        <w:t xml:space="preserve"> data without being data contributors, so the incentives to be a Data Contributing site were not clear. </w:t>
      </w:r>
      <w:r w:rsidR="00A03250">
        <w:t xml:space="preserve">Dr. Garovic will take this discussion back to </w:t>
      </w:r>
      <w:proofErr w:type="gramStart"/>
      <w:r w:rsidR="00A03250">
        <w:t>the Pod</w:t>
      </w:r>
      <w:proofErr w:type="gramEnd"/>
      <w:r w:rsidR="00A03250">
        <w:t xml:space="preserve">. The </w:t>
      </w:r>
      <w:proofErr w:type="gramStart"/>
      <w:r w:rsidR="00A03250">
        <w:t>Real World</w:t>
      </w:r>
      <w:proofErr w:type="gramEnd"/>
      <w:r w:rsidR="00A03250">
        <w:t xml:space="preserve"> Evidence Innovation </w:t>
      </w:r>
      <w:r w:rsidR="00BE2396">
        <w:t>C</w:t>
      </w:r>
      <w:r w:rsidR="00A03250">
        <w:t>hallenge was discussed</w:t>
      </w:r>
      <w:r w:rsidR="00BE2396">
        <w:t xml:space="preserve">. </w:t>
      </w:r>
    </w:p>
    <w:p w14:paraId="2B21EF9A" w14:textId="4C170CF2" w:rsidR="009271A8" w:rsidRDefault="00BE2396" w:rsidP="00486E93">
      <w:pPr>
        <w:pStyle w:val="ListParagraph"/>
        <w:numPr>
          <w:ilvl w:val="0"/>
          <w:numId w:val="10"/>
        </w:numPr>
        <w:spacing w:after="0" w:line="240" w:lineRule="auto"/>
      </w:pPr>
      <w:r>
        <w:t>Regarding the</w:t>
      </w:r>
      <w:r w:rsidR="009271A8">
        <w:t xml:space="preserve"> Fireside Chat with Dr. </w:t>
      </w:r>
      <w:proofErr w:type="spellStart"/>
      <w:r w:rsidR="009271A8">
        <w:t>Bhattacharaya</w:t>
      </w:r>
      <w:proofErr w:type="spellEnd"/>
      <w:r>
        <w:t xml:space="preserve">, the Pod expressed a </w:t>
      </w:r>
      <w:r w:rsidR="009271A8">
        <w:t xml:space="preserve">desire for more open discussion during the meeting. </w:t>
      </w:r>
    </w:p>
    <w:p w14:paraId="38F5F30D" w14:textId="4F4BFFE9" w:rsidR="004C6A6B" w:rsidRPr="004C6A6B" w:rsidRDefault="004C6A6B" w:rsidP="00A03250">
      <w:pPr>
        <w:spacing w:after="0" w:line="240" w:lineRule="auto"/>
        <w:rPr>
          <w:u w:val="single"/>
        </w:rPr>
      </w:pPr>
      <w:r w:rsidRPr="004C6A6B">
        <w:rPr>
          <w:u w:val="single"/>
        </w:rPr>
        <w:t xml:space="preserve">Clinical Research Forum Top 10: </w:t>
      </w:r>
    </w:p>
    <w:p w14:paraId="32A224A8" w14:textId="1A426C6D" w:rsidR="004C6A6B" w:rsidRDefault="004C6A6B" w:rsidP="00A03250">
      <w:pPr>
        <w:spacing w:after="0" w:line="240" w:lineRule="auto"/>
      </w:pPr>
      <w:r>
        <w:t xml:space="preserve">The Pod discussed the opportunity to nominate individuals for recognition for the Clinical Research Top 10 Clinical Research Achievement Awards. </w:t>
      </w:r>
    </w:p>
    <w:p w14:paraId="7B3F883D" w14:textId="77777777" w:rsidR="00553CD0" w:rsidRDefault="00553CD0" w:rsidP="00FC2A21">
      <w:pPr>
        <w:spacing w:after="0" w:line="240" w:lineRule="auto"/>
      </w:pPr>
    </w:p>
    <w:sectPr w:rsidR="00553CD0" w:rsidSect="009C05E5">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225551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7C1E07"/>
    <w:multiLevelType w:val="hybridMultilevel"/>
    <w:tmpl w:val="41C21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940C54"/>
    <w:multiLevelType w:val="hybridMultilevel"/>
    <w:tmpl w:val="6C0EF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DA7E79"/>
    <w:multiLevelType w:val="hybridMultilevel"/>
    <w:tmpl w:val="7488E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01025F"/>
    <w:multiLevelType w:val="hybridMultilevel"/>
    <w:tmpl w:val="575A7CA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C14326F"/>
    <w:multiLevelType w:val="hybridMultilevel"/>
    <w:tmpl w:val="02E69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9E717B"/>
    <w:multiLevelType w:val="hybridMultilevel"/>
    <w:tmpl w:val="295407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1D12A7"/>
    <w:multiLevelType w:val="hybridMultilevel"/>
    <w:tmpl w:val="9FC6E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970083"/>
    <w:multiLevelType w:val="hybridMultilevel"/>
    <w:tmpl w:val="A83EF1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D922E4D"/>
    <w:multiLevelType w:val="hybridMultilevel"/>
    <w:tmpl w:val="FB50E4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286891864">
    <w:abstractNumId w:val="4"/>
  </w:num>
  <w:num w:numId="2" w16cid:durableId="718895679">
    <w:abstractNumId w:val="6"/>
  </w:num>
  <w:num w:numId="3" w16cid:durableId="1515339512">
    <w:abstractNumId w:val="0"/>
  </w:num>
  <w:num w:numId="4" w16cid:durableId="1685134480">
    <w:abstractNumId w:val="9"/>
  </w:num>
  <w:num w:numId="5" w16cid:durableId="1579435232">
    <w:abstractNumId w:val="1"/>
  </w:num>
  <w:num w:numId="6" w16cid:durableId="708459297">
    <w:abstractNumId w:val="2"/>
  </w:num>
  <w:num w:numId="7" w16cid:durableId="427624817">
    <w:abstractNumId w:val="8"/>
  </w:num>
  <w:num w:numId="8" w16cid:durableId="1811092715">
    <w:abstractNumId w:val="5"/>
  </w:num>
  <w:num w:numId="9" w16cid:durableId="396629447">
    <w:abstractNumId w:val="7"/>
  </w:num>
  <w:num w:numId="10" w16cid:durableId="10184596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277"/>
    <w:rsid w:val="00032092"/>
    <w:rsid w:val="000907BE"/>
    <w:rsid w:val="000932E2"/>
    <w:rsid w:val="00094798"/>
    <w:rsid w:val="000A646A"/>
    <w:rsid w:val="000D7075"/>
    <w:rsid w:val="000E6F9A"/>
    <w:rsid w:val="001A681A"/>
    <w:rsid w:val="001B0B56"/>
    <w:rsid w:val="002912FB"/>
    <w:rsid w:val="002A3C93"/>
    <w:rsid w:val="003519F0"/>
    <w:rsid w:val="00404434"/>
    <w:rsid w:val="004277F7"/>
    <w:rsid w:val="00486E93"/>
    <w:rsid w:val="004C6A6B"/>
    <w:rsid w:val="004E4277"/>
    <w:rsid w:val="00553CD0"/>
    <w:rsid w:val="005A2828"/>
    <w:rsid w:val="005E21A7"/>
    <w:rsid w:val="00603B26"/>
    <w:rsid w:val="00610774"/>
    <w:rsid w:val="00634A9D"/>
    <w:rsid w:val="008211D4"/>
    <w:rsid w:val="00847675"/>
    <w:rsid w:val="008B5B02"/>
    <w:rsid w:val="009271A8"/>
    <w:rsid w:val="00941971"/>
    <w:rsid w:val="00986EF5"/>
    <w:rsid w:val="009C05E5"/>
    <w:rsid w:val="00A03250"/>
    <w:rsid w:val="00A35B01"/>
    <w:rsid w:val="00AC19A3"/>
    <w:rsid w:val="00AE4DD4"/>
    <w:rsid w:val="00B26D5E"/>
    <w:rsid w:val="00B646FB"/>
    <w:rsid w:val="00B73319"/>
    <w:rsid w:val="00BE2396"/>
    <w:rsid w:val="00C5462E"/>
    <w:rsid w:val="00C829D5"/>
    <w:rsid w:val="00D20378"/>
    <w:rsid w:val="00D97C0F"/>
    <w:rsid w:val="00E6665C"/>
    <w:rsid w:val="00EA200C"/>
    <w:rsid w:val="00F02441"/>
    <w:rsid w:val="00F204E7"/>
    <w:rsid w:val="00FA7F8E"/>
    <w:rsid w:val="00FB4B2F"/>
    <w:rsid w:val="00FC2A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48304"/>
  <w15:chartTrackingRefBased/>
  <w15:docId w15:val="{46142A96-45E6-4D36-9A01-7A07C505C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7675"/>
    <w:pPr>
      <w:ind w:left="720"/>
      <w:contextualSpacing/>
    </w:pPr>
  </w:style>
  <w:style w:type="character" w:styleId="Hyperlink">
    <w:name w:val="Hyperlink"/>
    <w:basedOn w:val="DefaultParagraphFont"/>
    <w:uiPriority w:val="99"/>
    <w:unhideWhenUsed/>
    <w:rsid w:val="00FB4B2F"/>
    <w:rPr>
      <w:color w:val="009CDE" w:themeColor="hyperlink"/>
      <w:u w:val="single"/>
    </w:rPr>
  </w:style>
  <w:style w:type="character" w:styleId="UnresolvedMention">
    <w:name w:val="Unresolved Mention"/>
    <w:basedOn w:val="DefaultParagraphFont"/>
    <w:uiPriority w:val="99"/>
    <w:semiHidden/>
    <w:unhideWhenUsed/>
    <w:rsid w:val="00FB4B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forms.cloud.microsoft/Pages/ResponsePage.aspx?id=eHW3FHOX1UKFByUcotwrBmFG7mB4bKVHtunoBigfeD1UOUVHVFpZN01LVURMQkJUV1dGQ1pSUjNTTS4u" TargetMode="External"/><Relationship Id="rId3" Type="http://schemas.openxmlformats.org/officeDocument/2006/relationships/numbering" Target="numbering.xml"/><Relationship Id="rId7" Type="http://schemas.openxmlformats.org/officeDocument/2006/relationships/hyperlink" Target="https://forms.cloud.microsoft/pages/responsepage.aspx?id=e7mQz0a-AEqXAIHOT_G39lhr0mCxl8FLl0tC_MbLu_5URjA5NUZRSFFIU0xYNzBBMU1aR0hHRTlDQi4u&amp;route=shortur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events.gcc.teams.microsoft.com/event/8c6d8a26-9c86-41e9-806a-b05f68958a42@14b77578-9773-42d5-8507-251ca2dc2b06?source=copyLinkLegacyShareEventDialo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uzl.MFAD\AppData\Local\Temp\Templafy\WordVsto\p0v0rtnz.dotx" TargetMode="External"/></Relationships>
</file>

<file path=word/theme/theme1.xml><?xml version="1.0" encoding="utf-8"?>
<a:theme xmlns:a="http://schemas.openxmlformats.org/drawingml/2006/main" name="Office Theme">
  <a:themeElements>
    <a:clrScheme name="Custom 1_Mayo Clinic">
      <a:dk1>
        <a:srgbClr val="000000"/>
      </a:dk1>
      <a:lt1>
        <a:srgbClr val="FFFFFF"/>
      </a:lt1>
      <a:dk2>
        <a:srgbClr val="0057B8"/>
      </a:dk2>
      <a:lt2>
        <a:srgbClr val="FFFFFF"/>
      </a:lt2>
      <a:accent1>
        <a:srgbClr val="0057B8"/>
      </a:accent1>
      <a:accent2>
        <a:srgbClr val="009CDE"/>
      </a:accent2>
      <a:accent3>
        <a:srgbClr val="FFC845"/>
      </a:accent3>
      <a:accent4>
        <a:srgbClr val="00873E"/>
      </a:accent4>
      <a:accent5>
        <a:srgbClr val="8246AF"/>
      </a:accent5>
      <a:accent6>
        <a:srgbClr val="E3002B"/>
      </a:accent6>
      <a:hlink>
        <a:srgbClr val="009CDE"/>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FormConfiguration><![CDATA[{"formFields":[],"formDataEntries":[]}]]></TemplafyFormConfiguration>
</file>

<file path=customXml/item2.xml><?xml version="1.0" encoding="utf-8"?>
<TemplafyTemplateConfiguration><![CDATA[{"elementsMetadata":[],"transformationConfigurations":[],"templateName":"Standard Blank Document-MS Default","templateDescription":"","enableDocumentContentUpdater":false,"version":"2.0"}]]></TemplafyTemplateConfiguration>
</file>

<file path=customXml/itemProps1.xml><?xml version="1.0" encoding="utf-8"?>
<ds:datastoreItem xmlns:ds="http://schemas.openxmlformats.org/officeDocument/2006/customXml" ds:itemID="{BDC7B535-78E8-401A-805D-8013DD7CBCD4}">
  <ds:schemaRefs/>
</ds:datastoreItem>
</file>

<file path=customXml/itemProps2.xml><?xml version="1.0" encoding="utf-8"?>
<ds:datastoreItem xmlns:ds="http://schemas.openxmlformats.org/officeDocument/2006/customXml" ds:itemID="{0A69BE30-1B31-4AA8-A8A8-557476A98BEE}">
  <ds:schemaRefs/>
</ds:datastoreItem>
</file>

<file path=docMetadata/LabelInfo.xml><?xml version="1.0" encoding="utf-8"?>
<clbl:labelList xmlns:clbl="http://schemas.microsoft.com/office/2020/mipLabelMetadata">
  <clbl:label id="{11372f5f-8e19-4efb-8afe-8eac20a980c4}" enabled="1" method="Standard" siteId="{a25fff9c-3f63-4fb2-9a8a-d9bdd0321f9a}" contentBits="0" removed="0"/>
</clbl:labelList>
</file>

<file path=docProps/app.xml><?xml version="1.0" encoding="utf-8"?>
<Properties xmlns="http://schemas.openxmlformats.org/officeDocument/2006/extended-properties" xmlns:vt="http://schemas.openxmlformats.org/officeDocument/2006/docPropsVTypes">
  <Template>p0v0rtnz.dotx</Template>
  <TotalTime>558</TotalTime>
  <Pages>2</Pages>
  <Words>565</Words>
  <Characters>2964</Characters>
  <Application>Microsoft Office Word</Application>
  <DocSecurity>0</DocSecurity>
  <Lines>53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Meiners, Laura M., M.B.A.</dc:creator>
  <cp:keywords/>
  <dc:description/>
  <cp:lastModifiedBy>Meiners, Laura M., M.B.A.</cp:lastModifiedBy>
  <cp:revision>6</cp:revision>
  <dcterms:created xsi:type="dcterms:W3CDTF">2026-10-05T14:01:00Z</dcterms:created>
  <dcterms:modified xsi:type="dcterms:W3CDTF">2026-10-06T17:28:00Z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mcbrandtemplates</vt:lpwstr>
  </property>
  <property fmtid="{D5CDD505-2E9C-101B-9397-08002B2CF9AE}" pid="3" name="TemplafyTemplateId">
    <vt:lpwstr>857060844925354760</vt:lpwstr>
  </property>
  <property fmtid="{D5CDD505-2E9C-101B-9397-08002B2CF9AE}" pid="4" name="TemplafyUserProfileId">
    <vt:lpwstr>637980888370112032</vt:lpwstr>
  </property>
  <property fmtid="{D5CDD505-2E9C-101B-9397-08002B2CF9AE}" pid="5" name="TemplafyFromBlank">
    <vt:bool>true</vt:bool>
  </property>
</Properties>
</file>